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6D6E" w14:textId="754A9114" w:rsidR="00A340AF" w:rsidRDefault="006C30BD">
      <w:r>
        <w:t>Prop 65 Copy</w:t>
      </w:r>
    </w:p>
    <w:p w14:paraId="20256E97" w14:textId="77777777" w:rsidR="006C30BD" w:rsidRDefault="006C30BD"/>
    <w:p w14:paraId="279E8971" w14:textId="6FD50679" w:rsidR="006C30BD" w:rsidRDefault="006C30BD">
      <w:r>
        <w:t>Warning:</w:t>
      </w:r>
    </w:p>
    <w:p w14:paraId="22F59D05" w14:textId="60729817" w:rsidR="006C30BD" w:rsidRDefault="006C30BD">
      <w:r>
        <w:t xml:space="preserve">This product can expose </w:t>
      </w:r>
      <w:proofErr w:type="gramStart"/>
      <w:r>
        <w:t>you</w:t>
      </w:r>
      <w:proofErr w:type="gramEnd"/>
      <w:r>
        <w:t xml:space="preserve"> chemicals including Dibutyltin Oxide, which is known to the State of California to cause cancer, birth defects, or other reproductive harm.  For more information go to www.P65Warnings.ca.gov</w:t>
      </w:r>
    </w:p>
    <w:sectPr w:rsidR="006C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BD"/>
    <w:rsid w:val="006C30BD"/>
    <w:rsid w:val="007A59A8"/>
    <w:rsid w:val="00A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0C57"/>
  <w15:chartTrackingRefBased/>
  <w15:docId w15:val="{6FEDF1E2-8D55-44B0-9CBA-914BFD8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Hoekstra</dc:creator>
  <cp:keywords/>
  <dc:description/>
  <cp:lastModifiedBy>Neil Hoekstra</cp:lastModifiedBy>
  <cp:revision>1</cp:revision>
  <dcterms:created xsi:type="dcterms:W3CDTF">2024-03-05T02:01:00Z</dcterms:created>
  <dcterms:modified xsi:type="dcterms:W3CDTF">2024-03-05T02:18:00Z</dcterms:modified>
</cp:coreProperties>
</file>